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7F1FC1" w:rsidRDefault="002D30EC" w:rsidP="007F1FC1">
      <w:pPr>
        <w:jc w:val="right"/>
        <w:rPr>
          <w:b/>
          <w:sz w:val="20"/>
        </w:rPr>
      </w:pPr>
      <w:r>
        <w:rPr>
          <w:b/>
          <w:sz w:val="20"/>
        </w:rPr>
        <w:t>Allegato</w:t>
      </w:r>
      <w:r w:rsidR="00D75DB3" w:rsidRPr="007F1FC1">
        <w:rPr>
          <w:b/>
          <w:sz w:val="20"/>
        </w:rPr>
        <w:t xml:space="preserve"> </w:t>
      </w:r>
      <w:r w:rsidR="0006779E">
        <w:rPr>
          <w:b/>
          <w:sz w:val="20"/>
        </w:rPr>
        <w:t>4</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DICHIARAZIONE SOSTITUTIVA DELL'ATTO DI NOTORIETA'</w:t>
      </w:r>
    </w:p>
    <w:p w:rsidR="00D75DB3"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9E6B73" w:rsidRPr="009E6B73" w:rsidRDefault="009E6B73" w:rsidP="009E6B73"/>
    <w:p w:rsidR="00D75DB3" w:rsidRDefault="00D75DB3" w:rsidP="00D75DB3">
      <w:pPr>
        <w:jc w:val="center"/>
        <w:rPr>
          <w:sz w:val="22"/>
          <w:szCs w:val="22"/>
        </w:rPr>
      </w:pPr>
    </w:p>
    <w:p w:rsidR="00D75DB3" w:rsidRDefault="00D75DB3" w:rsidP="00D75DB3">
      <w:pPr>
        <w:pStyle w:val="Corpo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w:t>
      </w:r>
      <w:r w:rsidR="00BA3911">
        <w:rPr>
          <w:sz w:val="22"/>
          <w:szCs w:val="22"/>
        </w:rPr>
        <w:t xml:space="preserve">______________________________ </w:t>
      </w:r>
      <w:r>
        <w:rPr>
          <w:sz w:val="22"/>
          <w:szCs w:val="22"/>
        </w:rPr>
        <w:t>n.  __________________________</w:t>
      </w:r>
    </w:p>
    <w:p w:rsidR="00D75DB3" w:rsidRDefault="00D75DB3" w:rsidP="00D75DB3">
      <w:pPr>
        <w:jc w:val="both"/>
        <w:rPr>
          <w:sz w:val="22"/>
          <w:szCs w:val="22"/>
        </w:rPr>
      </w:pPr>
      <w:r>
        <w:rPr>
          <w:sz w:val="22"/>
          <w:szCs w:val="22"/>
        </w:rPr>
        <w:t xml:space="preserve">in qualità di Legale Rappresentante, con la qualifica di (indicare la qualifica del Legale Rappresentante all’interno </w:t>
      </w:r>
      <w:r w:rsidR="00BA3911">
        <w:rPr>
          <w:sz w:val="22"/>
          <w:szCs w:val="22"/>
        </w:rPr>
        <w:t xml:space="preserve">dell’impresa) </w:t>
      </w:r>
      <w:r>
        <w:rPr>
          <w:sz w:val="22"/>
          <w:szCs w:val="22"/>
        </w:rPr>
        <w:t>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di non incorrere nelle cause di esclusione di cui all’80, comma 5 lett. c-bis), c-ter), c-quater), f-bis) e f-ter) del D.</w:t>
      </w:r>
      <w:r w:rsidR="00665238">
        <w:rPr>
          <w:sz w:val="22"/>
          <w:szCs w:val="22"/>
        </w:rPr>
        <w:t xml:space="preserve"> </w:t>
      </w:r>
      <w:r w:rsidRPr="00B978F7">
        <w:rPr>
          <w:sz w:val="22"/>
          <w:szCs w:val="22"/>
        </w:rPr>
        <w:t>Lgs.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i seguenti dati identificativi dei soggetti di cui all’art. 80, comma 3 del D.</w:t>
      </w:r>
      <w:r w:rsidR="00665238">
        <w:rPr>
          <w:sz w:val="22"/>
          <w:szCs w:val="22"/>
        </w:rPr>
        <w:t xml:space="preserve"> </w:t>
      </w:r>
      <w:r>
        <w:rPr>
          <w:sz w:val="22"/>
          <w:szCs w:val="22"/>
        </w:rPr>
        <w:t>Lgs. n. 50/2016 e s.m.i.:</w:t>
      </w:r>
    </w:p>
    <w:tbl>
      <w:tblPr>
        <w:tblW w:w="0" w:type="auto"/>
        <w:tblInd w:w="108" w:type="dxa"/>
        <w:tblLayout w:type="fixed"/>
        <w:tblLook w:val="0000" w:firstRow="0" w:lastRow="0" w:firstColumn="0" w:lastColumn="0" w:noHBand="0" w:noVBand="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w:t>
      </w:r>
      <w:r w:rsidR="00665238">
        <w:rPr>
          <w:rFonts w:cs="Calibri"/>
          <w:sz w:val="22"/>
          <w:szCs w:val="22"/>
          <w:lang w:eastAsia="it-IT"/>
        </w:rPr>
        <w:t>o il servizio</w:t>
      </w:r>
      <w:r w:rsidRPr="005D7A66">
        <w:rPr>
          <w:rFonts w:cs="Calibri"/>
          <w:sz w:val="22"/>
          <w:szCs w:val="22"/>
          <w:lang w:eastAsia="it-IT"/>
        </w:rPr>
        <w:t>;</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fluire sia sulla prestazione del</w:t>
      </w:r>
      <w:r w:rsidR="00665238">
        <w:rPr>
          <w:rFonts w:cs="Calibri"/>
          <w:sz w:val="22"/>
          <w:szCs w:val="22"/>
          <w:lang w:eastAsia="it-IT"/>
        </w:rPr>
        <w:t xml:space="preserve"> servizio in appalto</w:t>
      </w:r>
      <w:r w:rsidRPr="009321BE">
        <w:rPr>
          <w:rFonts w:cs="Calibri"/>
          <w:sz w:val="22"/>
          <w:szCs w:val="22"/>
          <w:lang w:eastAsia="it-IT"/>
        </w:rPr>
        <w:t>,</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42761D" w:rsidRDefault="005D7A66" w:rsidP="00DD2E4B">
      <w:pPr>
        <w:pStyle w:val="Paragrafoelenco"/>
        <w:numPr>
          <w:ilvl w:val="0"/>
          <w:numId w:val="14"/>
        </w:numPr>
        <w:suppressAutoHyphens w:val="0"/>
        <w:spacing w:after="120"/>
        <w:ind w:left="426" w:hanging="426"/>
        <w:jc w:val="both"/>
        <w:rPr>
          <w:sz w:val="22"/>
          <w:szCs w:val="22"/>
        </w:rPr>
      </w:pPr>
      <w:r w:rsidRPr="0042761D">
        <w:rPr>
          <w:sz w:val="22"/>
          <w:szCs w:val="22"/>
        </w:rPr>
        <w:t>di accettare, senza condizione o riserva alcuna, tutte le norme e disposizioni contenute nella documentazione gara;</w:t>
      </w:r>
      <w:r w:rsidR="0042761D" w:rsidRPr="0042761D">
        <w:rPr>
          <w:sz w:val="22"/>
          <w:szCs w:val="22"/>
        </w:rPr>
        <w:t xml:space="preserve"> </w:t>
      </w:r>
    </w:p>
    <w:p w:rsidR="0042761D" w:rsidRPr="0042761D" w:rsidRDefault="0042761D" w:rsidP="0042761D">
      <w:pPr>
        <w:pStyle w:val="Paragrafoelenco"/>
        <w:suppressAutoHyphens w:val="0"/>
        <w:spacing w:after="120"/>
        <w:ind w:left="426"/>
        <w:jc w:val="both"/>
        <w:rPr>
          <w:sz w:val="22"/>
          <w:szCs w:val="22"/>
        </w:rPr>
      </w:pPr>
    </w:p>
    <w:p w:rsidR="00B978F7" w:rsidRDefault="0042761D" w:rsidP="00DD2E4B">
      <w:pPr>
        <w:pStyle w:val="Paragrafoelenco"/>
        <w:numPr>
          <w:ilvl w:val="0"/>
          <w:numId w:val="14"/>
        </w:numPr>
        <w:suppressAutoHyphens w:val="0"/>
        <w:spacing w:after="120"/>
        <w:ind w:left="426" w:hanging="426"/>
        <w:jc w:val="both"/>
        <w:rPr>
          <w:sz w:val="22"/>
          <w:szCs w:val="22"/>
        </w:rPr>
      </w:pPr>
      <w:r w:rsidRPr="0042761D">
        <w:rPr>
          <w:sz w:val="22"/>
          <w:szCs w:val="22"/>
        </w:rPr>
        <w:t>di accettare 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Pr>
          <w:sz w:val="22"/>
          <w:szCs w:val="22"/>
        </w:rPr>
        <w:t>;</w:t>
      </w:r>
    </w:p>
    <w:p w:rsidR="0042761D" w:rsidRPr="0042761D" w:rsidRDefault="0042761D" w:rsidP="0042761D">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Ulss n. 7 per le finalità di cui </w:t>
      </w:r>
      <w:r w:rsidR="002C65B7" w:rsidRPr="002C65B7">
        <w:rPr>
          <w:sz w:val="22"/>
          <w:szCs w:val="22"/>
        </w:rPr>
        <w:t xml:space="preserve">all’art. </w:t>
      </w:r>
      <w:r w:rsidR="007926E1">
        <w:rPr>
          <w:sz w:val="22"/>
          <w:szCs w:val="22"/>
        </w:rPr>
        <w:t>1</w:t>
      </w:r>
      <w:r w:rsidR="00601858">
        <w:rPr>
          <w:sz w:val="22"/>
          <w:szCs w:val="22"/>
        </w:rPr>
        <w:t>7</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w:t>
      </w:r>
      <w:r w:rsidR="00DB1604">
        <w:rPr>
          <w:sz w:val="22"/>
          <w:szCs w:val="22"/>
        </w:rPr>
        <w:t>2358 del 16.12.2022</w:t>
      </w:r>
      <w:r w:rsidRPr="00B978F7">
        <w:rPr>
          <w:sz w:val="22"/>
          <w:szCs w:val="22"/>
        </w:rPr>
        <w:t xml:space="preserve">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814E3A" w:rsidRPr="00814E3A" w:rsidRDefault="00814E3A" w:rsidP="00814E3A">
      <w:pPr>
        <w:pStyle w:val="Paragrafoelenco"/>
        <w:rPr>
          <w:sz w:val="22"/>
          <w:szCs w:val="22"/>
        </w:rPr>
      </w:pPr>
    </w:p>
    <w:p w:rsidR="00814E3A" w:rsidRPr="00B978F7" w:rsidRDefault="00814E3A" w:rsidP="00B978F7">
      <w:pPr>
        <w:pStyle w:val="Paragrafoelenco"/>
        <w:numPr>
          <w:ilvl w:val="0"/>
          <w:numId w:val="14"/>
        </w:numPr>
        <w:suppressAutoHyphens w:val="0"/>
        <w:spacing w:after="120"/>
        <w:ind w:left="426" w:hanging="426"/>
        <w:jc w:val="both"/>
        <w:rPr>
          <w:sz w:val="22"/>
          <w:szCs w:val="22"/>
        </w:rPr>
      </w:pPr>
      <w:r w:rsidRPr="00814E3A">
        <w:rPr>
          <w:sz w:val="22"/>
          <w:szCs w:val="22"/>
        </w:rPr>
        <w:lastRenderedPageBreak/>
        <w:t>di essere in possesso, ai fini delle riduzioni di cui all’art. 93, comma 7 del Codice, delle certificazioni indicate</w:t>
      </w:r>
      <w:r w:rsidR="00EC730A">
        <w:rPr>
          <w:sz w:val="22"/>
          <w:szCs w:val="22"/>
        </w:rPr>
        <w:t>…………………………………………………………………………………………………………………………………………………………………………………………………………………</w:t>
      </w:r>
      <w:r w:rsidRPr="00814E3A">
        <w:rPr>
          <w:sz w:val="22"/>
          <w:szCs w:val="22"/>
        </w:rPr>
        <w:t>;</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t>Per gli operatori economici aventi sede, residenza o domicilio nei paesi inseriti nelle c.d. “</w:t>
      </w:r>
      <w:r w:rsidRPr="005D7A66">
        <w:rPr>
          <w:rFonts w:cs="Calibri"/>
          <w:b/>
          <w:i/>
          <w:sz w:val="22"/>
          <w:szCs w:val="22"/>
          <w:lang w:eastAsia="it-IT"/>
        </w:rPr>
        <w:t>black list</w:t>
      </w:r>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d.m. 14 dicembre 2010 del Ministero dell’economia e delle finanze ai sensi (art. 37 del d.l. 78/2010, conv.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d.m. 14.12.2010 </w:t>
      </w:r>
      <w:bookmarkStart w:id="0" w:name="_GoBack"/>
      <w:bookmarkEnd w:id="0"/>
      <w:r w:rsidR="00BA3911" w:rsidRPr="005D7A66">
        <w:rPr>
          <w:sz w:val="22"/>
          <w:szCs w:val="22"/>
        </w:rPr>
        <w:t xml:space="preserve">e </w:t>
      </w:r>
      <w:r w:rsidR="00BA3911" w:rsidRPr="005D7A66">
        <w:rPr>
          <w:rFonts w:cs="Calibri"/>
          <w:sz w:val="22"/>
          <w:szCs w:val="22"/>
        </w:rPr>
        <w:t>allega</w:t>
      </w:r>
      <w:r w:rsidRPr="005D7A66">
        <w:rPr>
          <w:rFonts w:cs="Calibri"/>
          <w:sz w:val="22"/>
          <w:szCs w:val="22"/>
          <w:u w:val="single"/>
        </w:rPr>
        <w:t xml:space="preserve">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r w:rsidRPr="00860035">
        <w:rPr>
          <w:rFonts w:cs="Arial"/>
          <w:sz w:val="22"/>
          <w:szCs w:val="22"/>
        </w:rPr>
        <w:t xml:space="preserve"> che deve essere il medesimo comunicato in fase di registrazione alla piattaforma Sintel;</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provvedimento di ammissione al concordato e del provvedimento di autorizzazione a partecipare alle gare ………… rilasciati dal Tribunale di  ………………</w:t>
      </w:r>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Il documento dovrà essere SOTTOSCRITTO, A PENA DI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Italic">
    <w:panose1 w:val="00000000000000000000"/>
    <w:charset w:val="00"/>
    <w:family w:val="roman"/>
    <w:notTrueType/>
    <w:pitch w:val="default"/>
    <w:sig w:usb0="00000003" w:usb1="00000000" w:usb2="00000000" w:usb3="00000000" w:csb0="00000001" w:csb1="00000000"/>
  </w:font>
  <w:font w:name="Aharoni">
    <w:charset w:val="B1"/>
    <w:family w:val="auto"/>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BA3911">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6779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69B9"/>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2761D"/>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1858"/>
    <w:rsid w:val="006028D9"/>
    <w:rsid w:val="006061C2"/>
    <w:rsid w:val="00623DFD"/>
    <w:rsid w:val="006373F0"/>
    <w:rsid w:val="006646D0"/>
    <w:rsid w:val="00665238"/>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926E1"/>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4E3A"/>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E6B73"/>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A3911"/>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A24F5"/>
    <w:rsid w:val="00DB1604"/>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C730A"/>
    <w:rsid w:val="00ED07B7"/>
    <w:rsid w:val="00EE5A62"/>
    <w:rsid w:val="00EE69DF"/>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07D0D"/>
  <w15:docId w15:val="{D7213695-C6F7-4512-BBAC-A879715B3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D47DD-0318-4500-85AF-C1E723B6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855</Words>
  <Characters>4879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5723</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Valeria Addondi</cp:lastModifiedBy>
  <cp:revision>37</cp:revision>
  <cp:lastPrinted>2018-01-24T15:48:00Z</cp:lastPrinted>
  <dcterms:created xsi:type="dcterms:W3CDTF">2017-03-01T14:33:00Z</dcterms:created>
  <dcterms:modified xsi:type="dcterms:W3CDTF">2023-03-27T10:38:00Z</dcterms:modified>
</cp:coreProperties>
</file>